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45" w:rsidRDefault="006A0D45" w:rsidP="006A0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B9CD6"/>
          <w:sz w:val="24"/>
          <w:szCs w:val="24"/>
        </w:rPr>
      </w:pP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0D45">
        <w:rPr>
          <w:rFonts w:ascii="Times New Roman" w:hAnsi="Times New Roman" w:cs="Times New Roman"/>
          <w:b/>
          <w:bCs/>
          <w:sz w:val="24"/>
          <w:szCs w:val="24"/>
        </w:rPr>
        <w:t>AL VIA LE ATTIVITÀ DI AVVIAMENTO ALLA PRATICA SPORTIVA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B9CD6"/>
          <w:sz w:val="24"/>
          <w:szCs w:val="24"/>
        </w:rPr>
      </w:pP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Il </w:t>
      </w:r>
      <w:proofErr w:type="spellStart"/>
      <w:r w:rsidRPr="006A0D45">
        <w:rPr>
          <w:rFonts w:ascii="Times New Roman" w:hAnsi="Times New Roman" w:cs="Times New Roman"/>
          <w:color w:val="000000"/>
          <w:sz w:val="24"/>
          <w:szCs w:val="24"/>
        </w:rPr>
        <w:t>Miur</w:t>
      </w:r>
      <w:proofErr w:type="spellEnd"/>
      <w:r w:rsidRPr="006A0D45">
        <w:rPr>
          <w:rFonts w:ascii="Times New Roman" w:hAnsi="Times New Roman" w:cs="Times New Roman"/>
          <w:color w:val="000000"/>
          <w:sz w:val="24"/>
          <w:szCs w:val="24"/>
        </w:rPr>
        <w:t>, con la nota n.845 del 6 febbraio 2013 con oggetto “Attività di avviamento alla pratica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>sportiva e Giochi Sportivi Studenteschi 2012/13”comunica alle Istituzioni scolastiche 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>modalità di adesione all’attività sportiva scolastica e all’eventuale iscrizione ai Giochi sportivi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>studenteschi.</w:t>
      </w:r>
    </w:p>
    <w:p w:rsid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>Le scuole devono comunicare al competente USR, entro il 18 febbraio 2013, i progetti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>approvati con l’indicazione delle risorse previste per ciascun progetto fermo restando il limite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>delle risorse assegnabili a ciascuna scuola (€ 127 per classe) attraverso il sito internet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progettato dal MIUR </w:t>
      </w:r>
      <w:r w:rsidRPr="006A0D45">
        <w:rPr>
          <w:rFonts w:ascii="Times New Roman" w:hAnsi="Times New Roman" w:cs="Times New Roman"/>
          <w:color w:val="0000FF"/>
          <w:sz w:val="24"/>
          <w:szCs w:val="24"/>
        </w:rPr>
        <w:t xml:space="preserve">www.giochisportivistudenteschi.it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che sarà attivo </w:t>
      </w:r>
      <w:r w:rsidRPr="006A0D45">
        <w:rPr>
          <w:rFonts w:ascii="Times New Roman" w:hAnsi="Times New Roman" w:cs="Times New Roman"/>
          <w:color w:val="FF0000"/>
          <w:sz w:val="24"/>
          <w:szCs w:val="24"/>
        </w:rPr>
        <w:t>dal 7 al 18 febbraio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A0D45">
        <w:rPr>
          <w:rFonts w:ascii="Times New Roman" w:hAnsi="Times New Roman" w:cs="Times New Roman"/>
          <w:color w:val="FF0000"/>
          <w:sz w:val="24"/>
          <w:szCs w:val="24"/>
        </w:rPr>
        <w:t>2013.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>E’ stata predisposta una guida esplicativa delle procedure da seguire (vedi allegato)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Eventuali problemi sono da segnalare a </w:t>
      </w:r>
      <w:hyperlink r:id="rId6" w:history="1">
        <w:r w:rsidRPr="006A0D45">
          <w:rPr>
            <w:rStyle w:val="Collegamentoipertestuale"/>
            <w:rFonts w:ascii="Times New Roman" w:hAnsi="Times New Roman" w:cs="Times New Roman"/>
            <w:sz w:val="24"/>
            <w:szCs w:val="24"/>
          </w:rPr>
          <w:t>info@giochisportivistudenteschi.it</w:t>
        </w:r>
      </w:hyperlink>
      <w:r w:rsidRPr="006A0D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Si ricorda alle scuole </w:t>
      </w: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 che le risorse assegnate sono un acconto dell’accordo </w:t>
      </w:r>
      <w:proofErr w:type="spellStart"/>
      <w:r w:rsidRPr="006A0D45">
        <w:rPr>
          <w:rFonts w:ascii="Times New Roman" w:hAnsi="Times New Roman" w:cs="Times New Roman"/>
          <w:color w:val="000000"/>
          <w:sz w:val="24"/>
          <w:szCs w:val="24"/>
        </w:rPr>
        <w:t>Miur</w:t>
      </w:r>
      <w:proofErr w:type="spellEnd"/>
      <w:r w:rsidRPr="006A0D45">
        <w:rPr>
          <w:rFonts w:ascii="Times New Roman" w:hAnsi="Times New Roman" w:cs="Times New Roman"/>
          <w:color w:val="000000"/>
          <w:sz w:val="24"/>
          <w:szCs w:val="24"/>
        </w:rPr>
        <w:t>-OOSS per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A0D45">
        <w:rPr>
          <w:rFonts w:ascii="Times New Roman" w:hAnsi="Times New Roman" w:cs="Times New Roman"/>
          <w:color w:val="000000"/>
          <w:sz w:val="24"/>
          <w:szCs w:val="24"/>
        </w:rPr>
        <w:t>l’a.s.</w:t>
      </w:r>
      <w:proofErr w:type="spellEnd"/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 2012/2013 che prevede per l’attività sportiva un finanziamento di euro 215 per classe in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>organico di diritto e tale importo potrebbe essere ulteriormente incrementato da eventuali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color w:val="000000"/>
          <w:sz w:val="24"/>
          <w:szCs w:val="24"/>
        </w:rPr>
        <w:t xml:space="preserve">“economie”(risorse non richieste dalle scuole per l’attività sportiva scolastica). </w:t>
      </w: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0D45" w:rsidRPr="006A0D45" w:rsidRDefault="006A0D45" w:rsidP="006A0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A0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Allegati:</w:t>
      </w:r>
      <w:bookmarkStart w:id="0" w:name="_GoBack"/>
      <w:bookmarkEnd w:id="0"/>
    </w:p>
    <w:p w:rsidR="006A0D45" w:rsidRPr="00604122" w:rsidRDefault="006A0D45" w:rsidP="0060412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041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Nota</w:t>
      </w:r>
      <w:r w:rsidR="001D210C" w:rsidRPr="0060412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MIUR n. 845 del 06/02/2013 </w:t>
      </w:r>
    </w:p>
    <w:p w:rsidR="006A0D45" w:rsidRPr="00604122" w:rsidRDefault="006A0D45" w:rsidP="0060412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F497D"/>
          <w:sz w:val="24"/>
          <w:szCs w:val="24"/>
        </w:rPr>
      </w:pPr>
      <w:r w:rsidRPr="0060412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Progetto tecnico GSS </w:t>
      </w:r>
      <w:r w:rsidRPr="00604122">
        <w:rPr>
          <w:rFonts w:ascii="Times New Roman" w:hAnsi="Times New Roman" w:cs="Times New Roman"/>
          <w:i/>
          <w:iCs/>
          <w:color w:val="1F497D"/>
          <w:sz w:val="24"/>
          <w:szCs w:val="24"/>
        </w:rPr>
        <w:t>“</w:t>
      </w:r>
    </w:p>
    <w:p w:rsidR="001D210C" w:rsidRPr="00604122" w:rsidRDefault="001D210C" w:rsidP="0060412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04122">
        <w:rPr>
          <w:rFonts w:ascii="Times New Roman" w:hAnsi="Times New Roman" w:cs="Times New Roman"/>
          <w:i/>
          <w:iCs/>
          <w:sz w:val="24"/>
          <w:szCs w:val="24"/>
        </w:rPr>
        <w:t>Piattaforma informatica guida esplicativa “</w:t>
      </w:r>
    </w:p>
    <w:p w:rsidR="001D210C" w:rsidRPr="00604122" w:rsidRDefault="001D210C" w:rsidP="0060412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04122">
        <w:rPr>
          <w:rFonts w:ascii="Times New Roman" w:hAnsi="Times New Roman" w:cs="Times New Roman"/>
          <w:i/>
          <w:iCs/>
          <w:sz w:val="24"/>
          <w:szCs w:val="24"/>
        </w:rPr>
        <w:t>Schede Tecniche Discipline Sportive I grado</w:t>
      </w:r>
    </w:p>
    <w:p w:rsidR="001D210C" w:rsidRPr="00604122" w:rsidRDefault="001D210C" w:rsidP="0060412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04122">
        <w:rPr>
          <w:rFonts w:ascii="Times New Roman" w:hAnsi="Times New Roman" w:cs="Times New Roman"/>
          <w:i/>
          <w:iCs/>
          <w:sz w:val="24"/>
          <w:szCs w:val="24"/>
        </w:rPr>
        <w:t>Schede Tecniche Discipline Sportive I</w:t>
      </w:r>
      <w:r w:rsidRPr="00604122">
        <w:rPr>
          <w:rFonts w:ascii="Times New Roman" w:hAnsi="Times New Roman" w:cs="Times New Roman"/>
          <w:i/>
          <w:iCs/>
          <w:sz w:val="24"/>
          <w:szCs w:val="24"/>
        </w:rPr>
        <w:t>I grad</w:t>
      </w:r>
      <w:r w:rsidRPr="00604122">
        <w:rPr>
          <w:rFonts w:ascii="Times New Roman" w:hAnsi="Times New Roman" w:cs="Times New Roman"/>
          <w:i/>
          <w:iCs/>
          <w:sz w:val="24"/>
          <w:szCs w:val="24"/>
        </w:rPr>
        <w:t>o</w:t>
      </w:r>
    </w:p>
    <w:p w:rsidR="001D210C" w:rsidRPr="001D210C" w:rsidRDefault="001D210C" w:rsidP="006A0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1D210C" w:rsidRPr="001D21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F20B0"/>
    <w:multiLevelType w:val="hybridMultilevel"/>
    <w:tmpl w:val="A1723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45"/>
    <w:rsid w:val="001D210C"/>
    <w:rsid w:val="00224545"/>
    <w:rsid w:val="00604122"/>
    <w:rsid w:val="006A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A0D4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041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A0D4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0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iochisportivistudenteschi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............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...............</dc:creator>
  <cp:keywords/>
  <dc:description/>
  <cp:lastModifiedBy>...............</cp:lastModifiedBy>
  <cp:revision>2</cp:revision>
  <dcterms:created xsi:type="dcterms:W3CDTF">2013-02-09T04:26:00Z</dcterms:created>
  <dcterms:modified xsi:type="dcterms:W3CDTF">2013-02-09T04:26:00Z</dcterms:modified>
</cp:coreProperties>
</file>